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2547" w14:textId="399AA09B" w:rsidR="00F43BDC" w:rsidRDefault="00465054">
      <w:pPr>
        <w:pStyle w:val="Body"/>
        <w:rPr>
          <w:rFonts w:ascii="Times New Roman" w:eastAsia="Times New Roman" w:hAnsi="Times New Roman" w:cs="Times New Roman"/>
          <w:sz w:val="24"/>
          <w:szCs w:val="24"/>
        </w:rPr>
      </w:pPr>
      <w:bookmarkStart w:id="0" w:name="_GoBack"/>
      <w:bookmarkEnd w:id="0"/>
      <w:r>
        <w:rPr>
          <w:rFonts w:ascii="Times New Roman"/>
          <w:b/>
          <w:bCs/>
          <w:sz w:val="24"/>
          <w:szCs w:val="24"/>
        </w:rPr>
        <w:t xml:space="preserve">Thabo </w:t>
      </w:r>
      <w:proofErr w:type="spellStart"/>
      <w:r>
        <w:rPr>
          <w:rFonts w:ascii="Times New Roman"/>
          <w:b/>
          <w:bCs/>
          <w:sz w:val="24"/>
          <w:szCs w:val="24"/>
        </w:rPr>
        <w:t>Putu</w:t>
      </w:r>
      <w:proofErr w:type="spellEnd"/>
      <w:r>
        <w:rPr>
          <w:rFonts w:ascii="Times New Roman"/>
          <w:b/>
          <w:bCs/>
          <w:sz w:val="24"/>
          <w:szCs w:val="24"/>
        </w:rPr>
        <w:t xml:space="preserve">, </w:t>
      </w:r>
      <w:r w:rsidR="009118FA">
        <w:rPr>
          <w:rFonts w:ascii="Times New Roman"/>
          <w:b/>
          <w:bCs/>
          <w:sz w:val="24"/>
          <w:szCs w:val="24"/>
        </w:rPr>
        <w:t xml:space="preserve">community partner and </w:t>
      </w:r>
      <w:r>
        <w:rPr>
          <w:rFonts w:ascii="Times New Roman"/>
          <w:b/>
          <w:bCs/>
          <w:sz w:val="24"/>
          <w:szCs w:val="24"/>
        </w:rPr>
        <w:t xml:space="preserve">former </w:t>
      </w:r>
      <w:proofErr w:type="spellStart"/>
      <w:r>
        <w:rPr>
          <w:rFonts w:ascii="Times New Roman"/>
          <w:b/>
          <w:bCs/>
          <w:sz w:val="24"/>
          <w:szCs w:val="24"/>
        </w:rPr>
        <w:t>Programmes</w:t>
      </w:r>
      <w:proofErr w:type="spellEnd"/>
      <w:r>
        <w:rPr>
          <w:rFonts w:ascii="Times New Roman"/>
          <w:b/>
          <w:bCs/>
          <w:sz w:val="24"/>
          <w:szCs w:val="24"/>
        </w:rPr>
        <w:t xml:space="preserve"> Coordinator, Community an</w:t>
      </w:r>
      <w:r w:rsidR="009118FA">
        <w:rPr>
          <w:rFonts w:ascii="Times New Roman"/>
          <w:b/>
          <w:bCs/>
          <w:sz w:val="24"/>
          <w:szCs w:val="24"/>
        </w:rPr>
        <w:t xml:space="preserve">d University Partnerships, </w:t>
      </w:r>
      <w:r>
        <w:rPr>
          <w:rFonts w:ascii="Times New Roman"/>
          <w:b/>
          <w:bCs/>
          <w:sz w:val="24"/>
          <w:szCs w:val="24"/>
        </w:rPr>
        <w:t>University</w:t>
      </w:r>
      <w:r w:rsidR="009118FA">
        <w:rPr>
          <w:rFonts w:ascii="Times New Roman"/>
          <w:b/>
          <w:bCs/>
          <w:sz w:val="24"/>
          <w:szCs w:val="24"/>
        </w:rPr>
        <w:t xml:space="preserve"> of the Witwatersrand</w:t>
      </w:r>
      <w:r w:rsidR="004C6D12">
        <w:rPr>
          <w:rFonts w:ascii="Times New Roman"/>
          <w:b/>
          <w:bCs/>
          <w:sz w:val="24"/>
          <w:szCs w:val="24"/>
        </w:rPr>
        <w:br/>
      </w:r>
    </w:p>
    <w:p w14:paraId="360F2EAB" w14:textId="7C1031F9" w:rsidR="00C50471" w:rsidRDefault="004C6D12">
      <w:pPr>
        <w:pStyle w:val="Body"/>
        <w:rPr>
          <w:rFonts w:ascii="Times New Roman" w:eastAsia="Times New Roman" w:hAnsi="Times New Roman" w:cs="Times New Roman"/>
          <w:sz w:val="24"/>
          <w:szCs w:val="24"/>
        </w:rPr>
      </w:pPr>
      <w:r w:rsidRPr="00300BA7">
        <w:rPr>
          <w:rFonts w:asciiTheme="majorHAnsi" w:eastAsia="Arial" w:hAnsiTheme="majorHAnsi" w:cs="Arial"/>
          <w:noProof/>
          <w:color w:val="AD1915"/>
        </w:rPr>
        <w:drawing>
          <wp:anchor distT="0" distB="0" distL="114300" distR="114300" simplePos="0" relativeHeight="251659264" behindDoc="0" locked="0" layoutInCell="1" allowOverlap="1" wp14:anchorId="0E540F92" wp14:editId="7EA366A5">
            <wp:simplePos x="0" y="0"/>
            <wp:positionH relativeFrom="column">
              <wp:posOffset>0</wp:posOffset>
            </wp:positionH>
            <wp:positionV relativeFrom="paragraph">
              <wp:posOffset>449580</wp:posOffset>
            </wp:positionV>
            <wp:extent cx="1143000" cy="1872615"/>
            <wp:effectExtent l="25400" t="25400" r="25400" b="32385"/>
            <wp:wrapSquare wrapText="bothSides"/>
            <wp:docPr id="21" name="Picture 2" descr="Thabo Pu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abo Putu.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43000" cy="18726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1078C">
        <w:rPr>
          <w:rFonts w:ascii="Times New Roman" w:eastAsia="Times New Roman" w:hAnsi="Times New Roman" w:cs="Times New Roman"/>
          <w:sz w:val="24"/>
          <w:szCs w:val="24"/>
        </w:rPr>
        <w:t xml:space="preserve">By Kim </w:t>
      </w:r>
      <w:proofErr w:type="spellStart"/>
      <w:r w:rsidR="00E1078C">
        <w:rPr>
          <w:rFonts w:ascii="Times New Roman" w:eastAsia="Times New Roman" w:hAnsi="Times New Roman" w:cs="Times New Roman"/>
          <w:sz w:val="24"/>
          <w:szCs w:val="24"/>
        </w:rPr>
        <w:t>Etingoff</w:t>
      </w:r>
      <w:proofErr w:type="spellEnd"/>
    </w:p>
    <w:p w14:paraId="145A0B3B" w14:textId="77777777" w:rsidR="004C6D12" w:rsidRDefault="004C6D12">
      <w:pPr>
        <w:pStyle w:val="Body"/>
        <w:rPr>
          <w:rFonts w:ascii="Times New Roman" w:eastAsia="Times New Roman" w:hAnsi="Times New Roman" w:cs="Times New Roman"/>
          <w:sz w:val="24"/>
          <w:szCs w:val="24"/>
        </w:rPr>
      </w:pPr>
    </w:p>
    <w:p w14:paraId="2CAAB0ED" w14:textId="2001CC6D" w:rsidR="00F43BDC" w:rsidRDefault="00F43BDC">
      <w:pPr>
        <w:pStyle w:val="Body"/>
        <w:rPr>
          <w:rFonts w:ascii="Times New Roman" w:eastAsia="Times New Roman" w:hAnsi="Times New Roman" w:cs="Times New Roman"/>
          <w:sz w:val="24"/>
          <w:szCs w:val="24"/>
        </w:rPr>
      </w:pPr>
    </w:p>
    <w:p w14:paraId="4CC07980" w14:textId="77777777" w:rsidR="00F43BDC" w:rsidRDefault="00F43BDC">
      <w:pPr>
        <w:pStyle w:val="Body"/>
        <w:rPr>
          <w:rFonts w:ascii="Times New Roman"/>
          <w:sz w:val="24"/>
          <w:szCs w:val="24"/>
        </w:rPr>
      </w:pPr>
    </w:p>
    <w:p w14:paraId="0F02140C" w14:textId="77777777" w:rsidR="00F43BDC" w:rsidRDefault="00F43BDC">
      <w:pPr>
        <w:pStyle w:val="Body"/>
        <w:rPr>
          <w:rFonts w:ascii="Times New Roman"/>
          <w:sz w:val="24"/>
          <w:szCs w:val="24"/>
        </w:rPr>
      </w:pPr>
    </w:p>
    <w:p w14:paraId="5DC7BD17" w14:textId="77777777" w:rsidR="00F43BDC" w:rsidRDefault="00F43BDC">
      <w:pPr>
        <w:pStyle w:val="Body"/>
        <w:rPr>
          <w:rFonts w:ascii="Times New Roman"/>
          <w:sz w:val="24"/>
          <w:szCs w:val="24"/>
        </w:rPr>
      </w:pPr>
    </w:p>
    <w:p w14:paraId="52AE060D" w14:textId="77777777" w:rsidR="00F43BDC" w:rsidRDefault="00F43BDC">
      <w:pPr>
        <w:pStyle w:val="Body"/>
        <w:rPr>
          <w:rFonts w:ascii="Times New Roman"/>
          <w:sz w:val="24"/>
          <w:szCs w:val="24"/>
        </w:rPr>
      </w:pPr>
    </w:p>
    <w:p w14:paraId="792B13BC" w14:textId="77777777" w:rsidR="00F43BDC" w:rsidRDefault="00F43BDC">
      <w:pPr>
        <w:pStyle w:val="Body"/>
        <w:rPr>
          <w:rFonts w:ascii="Times New Roman"/>
          <w:sz w:val="24"/>
          <w:szCs w:val="24"/>
        </w:rPr>
      </w:pPr>
    </w:p>
    <w:p w14:paraId="04A10C89" w14:textId="77777777" w:rsidR="00F43BDC" w:rsidRDefault="00F43BDC">
      <w:pPr>
        <w:pStyle w:val="Body"/>
        <w:rPr>
          <w:rFonts w:ascii="Times New Roman"/>
          <w:sz w:val="24"/>
          <w:szCs w:val="24"/>
        </w:rPr>
      </w:pPr>
    </w:p>
    <w:p w14:paraId="316A935A" w14:textId="77777777" w:rsidR="00F43BDC" w:rsidRDefault="00F43BDC">
      <w:pPr>
        <w:pStyle w:val="Body"/>
        <w:rPr>
          <w:rFonts w:ascii="Times New Roman"/>
          <w:sz w:val="24"/>
          <w:szCs w:val="24"/>
        </w:rPr>
      </w:pPr>
    </w:p>
    <w:p w14:paraId="60A3A448" w14:textId="77777777" w:rsidR="00F43BDC" w:rsidRDefault="00F43BDC">
      <w:pPr>
        <w:pStyle w:val="Body"/>
        <w:rPr>
          <w:rFonts w:ascii="Times New Roman"/>
          <w:sz w:val="24"/>
          <w:szCs w:val="24"/>
        </w:rPr>
      </w:pPr>
    </w:p>
    <w:p w14:paraId="00E24E07" w14:textId="77777777" w:rsidR="00F43BDC" w:rsidRDefault="00F43BDC">
      <w:pPr>
        <w:pStyle w:val="Body"/>
        <w:rPr>
          <w:rFonts w:ascii="Times New Roman"/>
          <w:sz w:val="24"/>
          <w:szCs w:val="24"/>
        </w:rPr>
      </w:pPr>
    </w:p>
    <w:p w14:paraId="04D81D4A" w14:textId="77777777" w:rsidR="00F43BDC" w:rsidRDefault="00F43BDC">
      <w:pPr>
        <w:pStyle w:val="Body"/>
        <w:rPr>
          <w:rFonts w:ascii="Times New Roman"/>
          <w:sz w:val="24"/>
          <w:szCs w:val="24"/>
        </w:rPr>
      </w:pPr>
    </w:p>
    <w:p w14:paraId="71E862F1" w14:textId="77777777" w:rsidR="00F43BDC" w:rsidRDefault="00F43BDC">
      <w:pPr>
        <w:pStyle w:val="Body"/>
        <w:rPr>
          <w:rFonts w:ascii="Times New Roman"/>
          <w:sz w:val="24"/>
          <w:szCs w:val="24"/>
        </w:rPr>
      </w:pPr>
    </w:p>
    <w:p w14:paraId="7F7E2CA9" w14:textId="1549CD6D" w:rsidR="00C50471" w:rsidRDefault="00465054">
      <w:pPr>
        <w:pStyle w:val="Body"/>
        <w:rPr>
          <w:rFonts w:ascii="Times New Roman" w:eastAsia="Times New Roman" w:hAnsi="Times New Roman" w:cs="Times New Roman"/>
          <w:sz w:val="24"/>
          <w:szCs w:val="24"/>
        </w:rPr>
      </w:pPr>
      <w:r>
        <w:rPr>
          <w:rFonts w:ascii="Times New Roman"/>
          <w:sz w:val="24"/>
          <w:szCs w:val="24"/>
        </w:rPr>
        <w:t xml:space="preserve">Thabo </w:t>
      </w:r>
      <w:proofErr w:type="spellStart"/>
      <w:r>
        <w:rPr>
          <w:rFonts w:ascii="Times New Roman"/>
          <w:sz w:val="24"/>
          <w:szCs w:val="24"/>
        </w:rPr>
        <w:t>Putu</w:t>
      </w:r>
      <w:proofErr w:type="spellEnd"/>
      <w:r>
        <w:rPr>
          <w:rFonts w:ascii="Times New Roman"/>
          <w:sz w:val="24"/>
          <w:szCs w:val="24"/>
        </w:rPr>
        <w:t xml:space="preserve"> describes himself first and foremost as an </w:t>
      </w:r>
      <w:r w:rsidR="009118FA">
        <w:rPr>
          <w:rFonts w:ascii="Times New Roman"/>
          <w:sz w:val="24"/>
          <w:szCs w:val="24"/>
        </w:rPr>
        <w:t>“</w:t>
      </w:r>
      <w:r>
        <w:rPr>
          <w:rFonts w:ascii="Times New Roman"/>
          <w:sz w:val="24"/>
          <w:szCs w:val="24"/>
        </w:rPr>
        <w:t>activist.</w:t>
      </w:r>
      <w:r w:rsidR="009118FA">
        <w:rPr>
          <w:rFonts w:ascii="Times New Roman"/>
          <w:sz w:val="24"/>
          <w:szCs w:val="24"/>
        </w:rPr>
        <w:t>”</w:t>
      </w:r>
      <w:r>
        <w:rPr>
          <w:rFonts w:ascii="Times New Roman"/>
          <w:sz w:val="24"/>
          <w:szCs w:val="24"/>
        </w:rPr>
        <w:t xml:space="preserve"> Growing up during the height of apartheid in the city of Soweto, community activism was, and remains, a major part of his life. At </w:t>
      </w:r>
      <w:r w:rsidR="009118FA">
        <w:rPr>
          <w:rFonts w:ascii="Times New Roman"/>
          <w:sz w:val="24"/>
          <w:szCs w:val="24"/>
        </w:rPr>
        <w:t>the University of the Witwatersrand (or Wits)</w:t>
      </w:r>
      <w:r>
        <w:rPr>
          <w:rFonts w:ascii="Times New Roman"/>
          <w:sz w:val="24"/>
          <w:szCs w:val="24"/>
        </w:rPr>
        <w:t xml:space="preserve">, a public research university in Johannesburg, his job as the </w:t>
      </w:r>
      <w:proofErr w:type="spellStart"/>
      <w:r>
        <w:rPr>
          <w:rFonts w:ascii="Times New Roman"/>
          <w:sz w:val="24"/>
          <w:szCs w:val="24"/>
        </w:rPr>
        <w:t>Programmes</w:t>
      </w:r>
      <w:proofErr w:type="spellEnd"/>
      <w:r>
        <w:rPr>
          <w:rFonts w:ascii="Times New Roman"/>
          <w:sz w:val="24"/>
          <w:szCs w:val="24"/>
        </w:rPr>
        <w:t xml:space="preserve"> Coord</w:t>
      </w:r>
      <w:r w:rsidR="00CA036F">
        <w:rPr>
          <w:rFonts w:ascii="Times New Roman"/>
          <w:sz w:val="24"/>
          <w:szCs w:val="24"/>
        </w:rPr>
        <w:t xml:space="preserve">inator for CUPS (Community </w:t>
      </w:r>
      <w:proofErr w:type="spellStart"/>
      <w:r w:rsidR="00CA036F">
        <w:rPr>
          <w:rFonts w:ascii="Times New Roman"/>
          <w:sz w:val="24"/>
          <w:szCs w:val="24"/>
        </w:rPr>
        <w:t>Univeristy</w:t>
      </w:r>
      <w:proofErr w:type="spellEnd"/>
      <w:r w:rsidR="00CA036F">
        <w:rPr>
          <w:rFonts w:ascii="Times New Roman"/>
          <w:sz w:val="24"/>
          <w:szCs w:val="24"/>
        </w:rPr>
        <w:t xml:space="preserve"> Partnership) </w:t>
      </w:r>
      <w:r>
        <w:rPr>
          <w:rFonts w:ascii="Times New Roman"/>
          <w:sz w:val="24"/>
          <w:szCs w:val="24"/>
        </w:rPr>
        <w:t xml:space="preserve">was to "fight for the rights </w:t>
      </w:r>
      <w:r w:rsidR="002B54E8">
        <w:rPr>
          <w:rFonts w:ascii="Times New Roman"/>
          <w:sz w:val="24"/>
          <w:szCs w:val="24"/>
        </w:rPr>
        <w:t>of communities</w:t>
      </w:r>
      <w:r w:rsidR="00F43BDC">
        <w:rPr>
          <w:rFonts w:ascii="Times New Roman"/>
          <w:sz w:val="24"/>
          <w:szCs w:val="24"/>
        </w:rPr>
        <w:t>.</w:t>
      </w:r>
      <w:proofErr w:type="gramStart"/>
      <w:r w:rsidR="002B54E8">
        <w:rPr>
          <w:rFonts w:ascii="Times New Roman"/>
          <w:sz w:val="24"/>
          <w:szCs w:val="24"/>
        </w:rPr>
        <w:t>"</w:t>
      </w:r>
      <w:r>
        <w:rPr>
          <w:rFonts w:ascii="Times New Roman"/>
          <w:sz w:val="24"/>
          <w:szCs w:val="24"/>
        </w:rPr>
        <w:t>.</w:t>
      </w:r>
      <w:proofErr w:type="gramEnd"/>
      <w:r>
        <w:rPr>
          <w:rFonts w:ascii="Times New Roman"/>
          <w:sz w:val="24"/>
          <w:szCs w:val="24"/>
        </w:rPr>
        <w:t xml:space="preserve"> At the same time he nurtured thousands of students who passed through community engagement programs at Wits, providing experiences</w:t>
      </w:r>
      <w:r w:rsidR="00CA036F">
        <w:rPr>
          <w:rFonts w:ascii="Times New Roman"/>
          <w:sz w:val="24"/>
          <w:szCs w:val="24"/>
        </w:rPr>
        <w:t>, supporting and</w:t>
      </w:r>
      <w:r>
        <w:rPr>
          <w:rFonts w:ascii="Times New Roman"/>
          <w:sz w:val="24"/>
          <w:szCs w:val="24"/>
        </w:rPr>
        <w:t xml:space="preserve"> teaching them how to interact with the wider world, perhaps</w:t>
      </w:r>
      <w:r w:rsidR="0088083C">
        <w:rPr>
          <w:rFonts w:ascii="Times New Roman"/>
          <w:sz w:val="24"/>
          <w:szCs w:val="24"/>
        </w:rPr>
        <w:t xml:space="preserve"> becomes </w:t>
      </w:r>
      <w:r>
        <w:rPr>
          <w:rFonts w:ascii="Times New Roman"/>
          <w:sz w:val="24"/>
          <w:szCs w:val="24"/>
        </w:rPr>
        <w:t xml:space="preserve">activists themselves. </w:t>
      </w:r>
    </w:p>
    <w:p w14:paraId="3771EACE" w14:textId="77777777" w:rsidR="002B54E8" w:rsidRDefault="002B54E8">
      <w:pPr>
        <w:pStyle w:val="Body"/>
        <w:rPr>
          <w:rFonts w:ascii="Times New Roman" w:eastAsia="Times New Roman" w:hAnsi="Times New Roman" w:cs="Times New Roman"/>
          <w:sz w:val="24"/>
          <w:szCs w:val="24"/>
        </w:rPr>
      </w:pPr>
    </w:p>
    <w:p w14:paraId="268447BB" w14:textId="07E7CB79" w:rsidR="00C50471" w:rsidRDefault="00465054">
      <w:pPr>
        <w:pStyle w:val="Body"/>
        <w:rPr>
          <w:rFonts w:ascii="Times New Roman" w:eastAsia="Times New Roman" w:hAnsi="Times New Roman" w:cs="Times New Roman"/>
          <w:sz w:val="24"/>
          <w:szCs w:val="24"/>
        </w:rPr>
      </w:pPr>
      <w:r>
        <w:rPr>
          <w:rFonts w:ascii="Times New Roman"/>
          <w:sz w:val="24"/>
          <w:szCs w:val="24"/>
        </w:rPr>
        <w:t xml:space="preserve">Thabo's role is situated in the larger context of community engagement in South African universities and at Wits. All universities must </w:t>
      </w:r>
      <w:r w:rsidR="0088083C">
        <w:rPr>
          <w:rFonts w:ascii="Times New Roman"/>
          <w:sz w:val="24"/>
          <w:szCs w:val="24"/>
        </w:rPr>
        <w:t xml:space="preserve">and have to </w:t>
      </w:r>
      <w:r>
        <w:rPr>
          <w:rFonts w:ascii="Times New Roman"/>
          <w:sz w:val="24"/>
          <w:szCs w:val="24"/>
        </w:rPr>
        <w:t>participate</w:t>
      </w:r>
      <w:r w:rsidR="0088083C">
        <w:rPr>
          <w:rFonts w:ascii="Times New Roman"/>
          <w:sz w:val="24"/>
          <w:szCs w:val="24"/>
        </w:rPr>
        <w:t xml:space="preserve"> </w:t>
      </w:r>
      <w:r>
        <w:rPr>
          <w:rFonts w:ascii="Times New Roman"/>
          <w:sz w:val="24"/>
          <w:szCs w:val="24"/>
        </w:rPr>
        <w:t>in some sort of community engagement</w:t>
      </w:r>
      <w:r w:rsidR="0088083C">
        <w:rPr>
          <w:rFonts w:ascii="Times New Roman"/>
          <w:sz w:val="24"/>
          <w:szCs w:val="24"/>
        </w:rPr>
        <w:t xml:space="preserve"> activity, as required by South African Higher education legislation. </w:t>
      </w:r>
      <w:r>
        <w:rPr>
          <w:rFonts w:ascii="Times New Roman"/>
          <w:sz w:val="24"/>
          <w:szCs w:val="24"/>
        </w:rPr>
        <w:t>CUPS has been an effective</w:t>
      </w:r>
      <w:r w:rsidR="0088083C">
        <w:rPr>
          <w:rFonts w:ascii="Times New Roman"/>
          <w:sz w:val="24"/>
          <w:szCs w:val="24"/>
        </w:rPr>
        <w:t xml:space="preserve"> and</w:t>
      </w:r>
      <w:r>
        <w:rPr>
          <w:rFonts w:ascii="Times New Roman"/>
          <w:sz w:val="24"/>
          <w:szCs w:val="24"/>
        </w:rPr>
        <w:t xml:space="preserve"> central organizing force behind community engagement across Wits</w:t>
      </w:r>
      <w:r w:rsidR="0088083C">
        <w:rPr>
          <w:rFonts w:ascii="Times New Roman"/>
          <w:sz w:val="24"/>
          <w:szCs w:val="24"/>
        </w:rPr>
        <w:t xml:space="preserve"> University</w:t>
      </w:r>
      <w:r>
        <w:rPr>
          <w:rFonts w:ascii="Times New Roman"/>
          <w:sz w:val="24"/>
          <w:szCs w:val="24"/>
        </w:rPr>
        <w:t xml:space="preserve">, according to Thabo, although community engagement is not always as prioritized as he would like to see, sometimes </w:t>
      </w:r>
      <w:r w:rsidR="0088083C">
        <w:rPr>
          <w:rFonts w:ascii="Times New Roman"/>
          <w:sz w:val="24"/>
          <w:szCs w:val="24"/>
        </w:rPr>
        <w:t xml:space="preserve">it </w:t>
      </w:r>
      <w:r w:rsidR="00F43BDC">
        <w:rPr>
          <w:rFonts w:ascii="Times New Roman"/>
          <w:sz w:val="24"/>
          <w:szCs w:val="24"/>
        </w:rPr>
        <w:t>gets a</w:t>
      </w:r>
      <w:r w:rsidR="0088083C">
        <w:rPr>
          <w:rFonts w:ascii="Times New Roman"/>
          <w:sz w:val="24"/>
          <w:szCs w:val="24"/>
        </w:rPr>
        <w:t xml:space="preserve"> </w:t>
      </w:r>
      <w:r>
        <w:rPr>
          <w:rFonts w:ascii="Times New Roman"/>
          <w:sz w:val="24"/>
          <w:szCs w:val="24"/>
        </w:rPr>
        <w:t>back seat to rese</w:t>
      </w:r>
      <w:r w:rsidR="004D4221">
        <w:rPr>
          <w:rFonts w:ascii="Times New Roman"/>
          <w:sz w:val="24"/>
          <w:szCs w:val="24"/>
        </w:rPr>
        <w:t>arch and teaching. He also noted</w:t>
      </w:r>
      <w:r>
        <w:rPr>
          <w:rFonts w:ascii="Times New Roman"/>
          <w:sz w:val="24"/>
          <w:szCs w:val="24"/>
        </w:rPr>
        <w:t xml:space="preserve"> the physical isolation of universities as a challenge to be addressed. </w:t>
      </w:r>
      <w:r w:rsidR="002B54E8">
        <w:rPr>
          <w:rFonts w:ascii="Times New Roman"/>
          <w:sz w:val="24"/>
          <w:szCs w:val="24"/>
        </w:rPr>
        <w:t>To</w:t>
      </w:r>
      <w:r w:rsidR="002A2CB0">
        <w:rPr>
          <w:rFonts w:ascii="Times New Roman"/>
          <w:sz w:val="24"/>
          <w:szCs w:val="24"/>
        </w:rPr>
        <w:t xml:space="preserve"> engage with the community</w:t>
      </w:r>
      <w:r w:rsidR="002B54E8">
        <w:rPr>
          <w:rFonts w:ascii="Times New Roman"/>
          <w:sz w:val="24"/>
          <w:szCs w:val="24"/>
        </w:rPr>
        <w:t>,</w:t>
      </w:r>
      <w:r w:rsidR="002A2CB0">
        <w:rPr>
          <w:rFonts w:ascii="Times New Roman"/>
          <w:sz w:val="24"/>
          <w:szCs w:val="24"/>
        </w:rPr>
        <w:t xml:space="preserve"> </w:t>
      </w:r>
      <w:r w:rsidR="002B54E8">
        <w:rPr>
          <w:rFonts w:ascii="Times New Roman"/>
          <w:sz w:val="24"/>
          <w:szCs w:val="24"/>
        </w:rPr>
        <w:t>”</w:t>
      </w:r>
      <w:r w:rsidR="002B54E8">
        <w:rPr>
          <w:rFonts w:ascii="Times New Roman"/>
          <w:sz w:val="24"/>
          <w:szCs w:val="24"/>
        </w:rPr>
        <w:t>Y</w:t>
      </w:r>
      <w:r>
        <w:rPr>
          <w:rFonts w:ascii="Times New Roman"/>
          <w:sz w:val="24"/>
          <w:szCs w:val="24"/>
        </w:rPr>
        <w:t xml:space="preserve">ou have to take students out </w:t>
      </w:r>
      <w:r w:rsidR="002A2CB0">
        <w:rPr>
          <w:rFonts w:ascii="Times New Roman"/>
          <w:sz w:val="24"/>
          <w:szCs w:val="24"/>
        </w:rPr>
        <w:t>of the university</w:t>
      </w:r>
      <w:r w:rsidR="00F97043">
        <w:rPr>
          <w:rFonts w:ascii="Times New Roman"/>
          <w:sz w:val="24"/>
          <w:szCs w:val="24"/>
        </w:rPr>
        <w:t xml:space="preserve"> campus</w:t>
      </w:r>
      <w:r w:rsidR="002A2CB0">
        <w:rPr>
          <w:rFonts w:ascii="Times New Roman"/>
          <w:sz w:val="24"/>
          <w:szCs w:val="24"/>
        </w:rPr>
        <w:t xml:space="preserve"> </w:t>
      </w:r>
      <w:r>
        <w:rPr>
          <w:rFonts w:ascii="Times New Roman"/>
          <w:sz w:val="24"/>
          <w:szCs w:val="24"/>
        </w:rPr>
        <w:t>to the community</w:t>
      </w:r>
      <w:r w:rsidR="002A2CB0">
        <w:rPr>
          <w:rFonts w:ascii="Times New Roman"/>
          <w:sz w:val="24"/>
          <w:szCs w:val="24"/>
        </w:rPr>
        <w:t xml:space="preserve">, community members </w:t>
      </w:r>
      <w:r w:rsidR="00F97043">
        <w:rPr>
          <w:rFonts w:ascii="Times New Roman"/>
          <w:sz w:val="24"/>
          <w:szCs w:val="24"/>
        </w:rPr>
        <w:t>are</w:t>
      </w:r>
      <w:r w:rsidR="002B54E8">
        <w:rPr>
          <w:rFonts w:ascii="Times New Roman"/>
          <w:sz w:val="24"/>
          <w:szCs w:val="24"/>
        </w:rPr>
        <w:t xml:space="preserve"> not</w:t>
      </w:r>
      <w:r w:rsidR="00F97043">
        <w:rPr>
          <w:rFonts w:ascii="Times New Roman"/>
          <w:sz w:val="24"/>
          <w:szCs w:val="24"/>
        </w:rPr>
        <w:t xml:space="preserve"> able to access</w:t>
      </w:r>
      <w:r>
        <w:rPr>
          <w:rFonts w:ascii="Times New Roman"/>
          <w:sz w:val="24"/>
          <w:szCs w:val="24"/>
        </w:rPr>
        <w:t xml:space="preserve"> to the university</w:t>
      </w:r>
      <w:r w:rsidR="002A2CB0">
        <w:rPr>
          <w:rFonts w:ascii="Times New Roman"/>
          <w:sz w:val="24"/>
          <w:szCs w:val="24"/>
        </w:rPr>
        <w:t xml:space="preserve"> easily</w:t>
      </w:r>
      <w:r w:rsidR="002B54E8">
        <w:rPr>
          <w:rFonts w:ascii="Times New Roman"/>
          <w:sz w:val="24"/>
          <w:szCs w:val="24"/>
        </w:rPr>
        <w:t>,</w:t>
      </w:r>
      <w:r>
        <w:rPr>
          <w:rFonts w:ascii="Times New Roman"/>
          <w:sz w:val="24"/>
          <w:szCs w:val="24"/>
        </w:rPr>
        <w:t>"</w:t>
      </w:r>
      <w:r w:rsidR="002B54E8">
        <w:rPr>
          <w:rFonts w:ascii="Times New Roman"/>
          <w:sz w:val="24"/>
          <w:szCs w:val="24"/>
        </w:rPr>
        <w:t xml:space="preserve"> </w:t>
      </w:r>
      <w:r w:rsidR="00F43BDC">
        <w:rPr>
          <w:rFonts w:ascii="Times New Roman"/>
          <w:sz w:val="24"/>
          <w:szCs w:val="24"/>
        </w:rPr>
        <w:t>h</w:t>
      </w:r>
      <w:r w:rsidR="002B54E8">
        <w:rPr>
          <w:rFonts w:ascii="Times New Roman"/>
          <w:sz w:val="24"/>
          <w:szCs w:val="24"/>
        </w:rPr>
        <w:t>e says.</w:t>
      </w:r>
      <w:r>
        <w:rPr>
          <w:rFonts w:ascii="Times New Roman"/>
          <w:sz w:val="24"/>
          <w:szCs w:val="24"/>
        </w:rPr>
        <w:t xml:space="preserve"> </w:t>
      </w:r>
    </w:p>
    <w:p w14:paraId="56242941" w14:textId="77777777" w:rsidR="002B54E8" w:rsidRDefault="002B54E8">
      <w:pPr>
        <w:pStyle w:val="Body"/>
        <w:rPr>
          <w:rFonts w:ascii="Times New Roman" w:eastAsia="Times New Roman" w:hAnsi="Times New Roman" w:cs="Times New Roman"/>
          <w:sz w:val="24"/>
          <w:szCs w:val="24"/>
        </w:rPr>
      </w:pPr>
    </w:p>
    <w:p w14:paraId="3BC09FFC" w14:textId="513FB55A" w:rsidR="00C50471" w:rsidRDefault="004650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activism, Thabo also has a background in teaching that contributes to his outlook on community engagement strategies today. He has used his teaching skills to encourage the next generation of leaders, describing his approach as "education now, activism later," meaning that education provides an important base for students to jump off of to become activists. </w:t>
      </w:r>
      <w:r w:rsidR="00F97043">
        <w:rPr>
          <w:rFonts w:ascii="Times New Roman" w:eastAsia="Times New Roman" w:hAnsi="Times New Roman" w:cs="Times New Roman"/>
          <w:sz w:val="24"/>
          <w:szCs w:val="24"/>
        </w:rPr>
        <w:t>He says if you are informed you are armed to act</w:t>
      </w:r>
      <w:r w:rsidR="002B54E8">
        <w:rPr>
          <w:rFonts w:ascii="Times New Roman" w:eastAsia="Times New Roman" w:hAnsi="Times New Roman" w:cs="Times New Roman"/>
          <w:sz w:val="24"/>
          <w:szCs w:val="24"/>
        </w:rPr>
        <w:t>, to</w:t>
      </w:r>
      <w:r w:rsidR="00F97043">
        <w:rPr>
          <w:rFonts w:ascii="Times New Roman" w:eastAsia="Times New Roman" w:hAnsi="Times New Roman" w:cs="Times New Roman"/>
          <w:sz w:val="24"/>
          <w:szCs w:val="24"/>
        </w:rPr>
        <w:t xml:space="preserve"> make better decision</w:t>
      </w:r>
      <w:r w:rsidR="002B54E8">
        <w:rPr>
          <w:rFonts w:ascii="Times New Roman" w:eastAsia="Times New Roman" w:hAnsi="Times New Roman" w:cs="Times New Roman"/>
          <w:sz w:val="24"/>
          <w:szCs w:val="24"/>
        </w:rPr>
        <w:t>s</w:t>
      </w:r>
      <w:r w:rsidR="00F97043">
        <w:rPr>
          <w:rFonts w:ascii="Times New Roman" w:eastAsia="Times New Roman" w:hAnsi="Times New Roman" w:cs="Times New Roman"/>
          <w:sz w:val="24"/>
          <w:szCs w:val="24"/>
        </w:rPr>
        <w:t xml:space="preserve">. </w:t>
      </w:r>
      <w:r w:rsidR="002A2CB0">
        <w:rPr>
          <w:rFonts w:ascii="Times New Roman" w:eastAsia="Times New Roman" w:hAnsi="Times New Roman" w:cs="Times New Roman"/>
          <w:sz w:val="24"/>
          <w:szCs w:val="24"/>
        </w:rPr>
        <w:t xml:space="preserve">Many students </w:t>
      </w:r>
      <w:r w:rsidR="002B54E8">
        <w:rPr>
          <w:rFonts w:ascii="Times New Roman" w:eastAsia="Times New Roman" w:hAnsi="Times New Roman" w:cs="Times New Roman"/>
          <w:sz w:val="24"/>
          <w:szCs w:val="24"/>
        </w:rPr>
        <w:t xml:space="preserve">at Wits </w:t>
      </w:r>
      <w:r w:rsidR="002A2CB0">
        <w:rPr>
          <w:rFonts w:ascii="Times New Roman" w:eastAsia="Times New Roman" w:hAnsi="Times New Roman" w:cs="Times New Roman"/>
          <w:sz w:val="24"/>
          <w:szCs w:val="24"/>
        </w:rPr>
        <w:t xml:space="preserve">have not </w:t>
      </w:r>
      <w:r>
        <w:rPr>
          <w:rFonts w:ascii="Times New Roman" w:eastAsia="Times New Roman" w:hAnsi="Times New Roman" w:cs="Times New Roman"/>
          <w:sz w:val="24"/>
          <w:szCs w:val="24"/>
        </w:rPr>
        <w:t>experience</w:t>
      </w:r>
      <w:r w:rsidR="00F43BDC">
        <w:rPr>
          <w:rFonts w:ascii="Times New Roman" w:eastAsia="Times New Roman" w:hAnsi="Times New Roman" w:cs="Times New Roman"/>
          <w:sz w:val="24"/>
          <w:szCs w:val="24"/>
        </w:rPr>
        <w:t>d</w:t>
      </w:r>
      <w:r w:rsidR="002A2CB0">
        <w:rPr>
          <w:rFonts w:ascii="Times New Roman" w:eastAsia="Times New Roman" w:hAnsi="Times New Roman" w:cs="Times New Roman"/>
          <w:sz w:val="24"/>
          <w:szCs w:val="24"/>
        </w:rPr>
        <w:t xml:space="preserve"> life</w:t>
      </w:r>
      <w:r>
        <w:rPr>
          <w:rFonts w:ascii="Times New Roman" w:eastAsia="Times New Roman" w:hAnsi="Times New Roman" w:cs="Times New Roman"/>
          <w:sz w:val="24"/>
          <w:szCs w:val="24"/>
        </w:rPr>
        <w:t xml:space="preserve"> </w:t>
      </w:r>
      <w:r w:rsidR="002A2CB0">
        <w:rPr>
          <w:rFonts w:ascii="Times New Roman" w:eastAsia="Times New Roman" w:hAnsi="Times New Roman" w:cs="Times New Roman"/>
          <w:sz w:val="24"/>
          <w:szCs w:val="24"/>
        </w:rPr>
        <w:t xml:space="preserve">outside </w:t>
      </w:r>
      <w:r>
        <w:rPr>
          <w:rFonts w:ascii="Times New Roman" w:eastAsia="Times New Roman" w:hAnsi="Times New Roman" w:cs="Times New Roman"/>
          <w:sz w:val="24"/>
          <w:szCs w:val="24"/>
        </w:rPr>
        <w:t>the co</w:t>
      </w:r>
      <w:r w:rsidR="00F97043">
        <w:rPr>
          <w:rFonts w:ascii="Times New Roman" w:eastAsia="Times New Roman" w:hAnsi="Times New Roman" w:cs="Times New Roman"/>
          <w:sz w:val="24"/>
          <w:szCs w:val="24"/>
        </w:rPr>
        <w:t>mmunities</w:t>
      </w:r>
      <w:r>
        <w:rPr>
          <w:rFonts w:ascii="Times New Roman" w:eastAsia="Times New Roman" w:hAnsi="Times New Roman" w:cs="Times New Roman"/>
          <w:sz w:val="24"/>
          <w:szCs w:val="24"/>
        </w:rPr>
        <w:t xml:space="preserve"> they grew up in, and Thabo and his colleagues recognize the importance of introducing them to the rest of the world, which is often very different from the world from which they come. Wits has taken students to Mozambique</w:t>
      </w:r>
      <w:r w:rsidR="002B54E8">
        <w:rPr>
          <w:rFonts w:ascii="Times New Roman" w:eastAsia="Times New Roman" w:hAnsi="Times New Roman" w:cs="Times New Roman"/>
          <w:sz w:val="24"/>
          <w:szCs w:val="24"/>
        </w:rPr>
        <w:t>,</w:t>
      </w:r>
      <w:r w:rsidR="00F97043">
        <w:rPr>
          <w:rFonts w:ascii="Times New Roman" w:eastAsia="Times New Roman" w:hAnsi="Times New Roman" w:cs="Times New Roman"/>
          <w:sz w:val="24"/>
          <w:szCs w:val="24"/>
        </w:rPr>
        <w:t xml:space="preserve"> a </w:t>
      </w:r>
      <w:r w:rsidR="00F43BDC">
        <w:rPr>
          <w:rFonts w:ascii="Times New Roman" w:eastAsia="Times New Roman" w:hAnsi="Times New Roman" w:cs="Times New Roman"/>
          <w:sz w:val="24"/>
          <w:szCs w:val="24"/>
        </w:rPr>
        <w:t>neighboring</w:t>
      </w:r>
      <w:r w:rsidR="00F97043">
        <w:rPr>
          <w:rFonts w:ascii="Times New Roman" w:eastAsia="Times New Roman" w:hAnsi="Times New Roman" w:cs="Times New Roman"/>
          <w:sz w:val="24"/>
          <w:szCs w:val="24"/>
        </w:rPr>
        <w:t xml:space="preserve"> country</w:t>
      </w:r>
      <w:r w:rsidR="002B54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rural South Africa, where they experience </w:t>
      </w:r>
      <w:r w:rsidR="00F97043">
        <w:rPr>
          <w:rFonts w:ascii="Times New Roman" w:eastAsia="Times New Roman" w:hAnsi="Times New Roman" w:cs="Times New Roman"/>
          <w:sz w:val="24"/>
          <w:szCs w:val="24"/>
        </w:rPr>
        <w:t xml:space="preserve">living and working with poor </w:t>
      </w:r>
      <w:r>
        <w:rPr>
          <w:rFonts w:ascii="Times New Roman" w:eastAsia="Times New Roman" w:hAnsi="Times New Roman" w:cs="Times New Roman"/>
          <w:sz w:val="24"/>
          <w:szCs w:val="24"/>
        </w:rPr>
        <w:t>communities without basic amenities</w:t>
      </w:r>
      <w:r w:rsidR="004D4221">
        <w:rPr>
          <w:rFonts w:ascii="Times New Roman" w:eastAsia="Times New Roman" w:hAnsi="Times New Roman" w:cs="Times New Roman"/>
          <w:sz w:val="24"/>
          <w:szCs w:val="24"/>
        </w:rPr>
        <w:t xml:space="preserve">. </w:t>
      </w:r>
      <w:r w:rsidR="002B54E8">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sometimes express shock that these communities exist so close to their own. Thabo commented that seeing communities in context also helps students understand social issues and regional challenges such as immigration</w:t>
      </w:r>
      <w:r w:rsidR="002A2CB0">
        <w:rPr>
          <w:rFonts w:ascii="Times New Roman" w:eastAsia="Times New Roman" w:hAnsi="Times New Roman" w:cs="Times New Roman"/>
          <w:sz w:val="24"/>
          <w:szCs w:val="24"/>
        </w:rPr>
        <w:t xml:space="preserve">, poverty, </w:t>
      </w:r>
      <w:r w:rsidR="002B54E8">
        <w:rPr>
          <w:rFonts w:ascii="Times New Roman" w:eastAsia="Times New Roman" w:hAnsi="Times New Roman" w:cs="Times New Roman"/>
          <w:sz w:val="24"/>
          <w:szCs w:val="24"/>
        </w:rPr>
        <w:t xml:space="preserve">and </w:t>
      </w:r>
      <w:r w:rsidR="002A2CB0">
        <w:rPr>
          <w:rFonts w:ascii="Times New Roman" w:eastAsia="Times New Roman" w:hAnsi="Times New Roman" w:cs="Times New Roman"/>
          <w:sz w:val="24"/>
          <w:szCs w:val="24"/>
        </w:rPr>
        <w:t>xenophobia</w:t>
      </w:r>
      <w:r w:rsidR="002B54E8">
        <w:rPr>
          <w:rFonts w:ascii="Times New Roman" w:eastAsia="Times New Roman" w:hAnsi="Times New Roman" w:cs="Times New Roman"/>
          <w:sz w:val="24"/>
          <w:szCs w:val="24"/>
        </w:rPr>
        <w:t>.</w:t>
      </w:r>
      <w:r w:rsidR="002A2CB0">
        <w:rPr>
          <w:rFonts w:ascii="Times New Roman" w:eastAsia="Times New Roman" w:hAnsi="Times New Roman" w:cs="Times New Roman"/>
          <w:sz w:val="24"/>
          <w:szCs w:val="24"/>
        </w:rPr>
        <w:t xml:space="preserve"> </w:t>
      </w:r>
    </w:p>
    <w:p w14:paraId="44D38277" w14:textId="77777777" w:rsidR="00EB2D46" w:rsidRDefault="00EB2D46">
      <w:pPr>
        <w:pStyle w:val="Body"/>
        <w:rPr>
          <w:rFonts w:ascii="Times New Roman" w:eastAsia="Times New Roman" w:hAnsi="Times New Roman" w:cs="Times New Roman"/>
          <w:sz w:val="24"/>
          <w:szCs w:val="24"/>
        </w:rPr>
      </w:pPr>
    </w:p>
    <w:p w14:paraId="67C65239" w14:textId="141D25D9" w:rsidR="00C50471" w:rsidRDefault="004650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Wits students </w:t>
      </w:r>
      <w:r w:rsidR="00F97043">
        <w:rPr>
          <w:rFonts w:ascii="Times New Roman" w:eastAsia="Times New Roman" w:hAnsi="Times New Roman" w:cs="Times New Roman"/>
          <w:sz w:val="24"/>
          <w:szCs w:val="24"/>
        </w:rPr>
        <w:t xml:space="preserve">participating in these </w:t>
      </w:r>
      <w:proofErr w:type="spellStart"/>
      <w:r w:rsidR="00F97043">
        <w:rPr>
          <w:rFonts w:ascii="Times New Roman" w:eastAsia="Times New Roman" w:hAnsi="Times New Roman" w:cs="Times New Roman"/>
          <w:sz w:val="24"/>
          <w:szCs w:val="24"/>
        </w:rPr>
        <w:t>programmes</w:t>
      </w:r>
      <w:proofErr w:type="spellEnd"/>
      <w:r w:rsidR="00F97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given a chance to reflect on </w:t>
      </w:r>
      <w:r w:rsidR="004D4221">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experiences to enrich their learning, and personal growth. Witnessing personal </w:t>
      </w:r>
      <w:r w:rsidR="002B54E8">
        <w:rPr>
          <w:rFonts w:ascii="Times New Roman" w:eastAsia="Times New Roman" w:hAnsi="Times New Roman" w:cs="Times New Roman"/>
          <w:sz w:val="24"/>
          <w:szCs w:val="24"/>
        </w:rPr>
        <w:t xml:space="preserve">transformations </w:t>
      </w:r>
      <w:r>
        <w:rPr>
          <w:rFonts w:ascii="Times New Roman" w:eastAsia="Times New Roman" w:hAnsi="Times New Roman" w:cs="Times New Roman"/>
          <w:sz w:val="24"/>
          <w:szCs w:val="24"/>
        </w:rPr>
        <w:t xml:space="preserve">has been </w:t>
      </w:r>
      <w:r w:rsidR="004D4221">
        <w:rPr>
          <w:rFonts w:ascii="Times New Roman" w:eastAsia="Times New Roman" w:hAnsi="Times New Roman" w:cs="Times New Roman"/>
          <w:sz w:val="24"/>
          <w:szCs w:val="24"/>
        </w:rPr>
        <w:t xml:space="preserve">very satisfying for </w:t>
      </w:r>
      <w:r w:rsidR="00F43BDC">
        <w:rPr>
          <w:rFonts w:ascii="Times New Roman" w:eastAsia="Times New Roman" w:hAnsi="Times New Roman" w:cs="Times New Roman"/>
          <w:sz w:val="24"/>
          <w:szCs w:val="24"/>
        </w:rPr>
        <w:t>Thabo</w:t>
      </w:r>
      <w:r>
        <w:rPr>
          <w:rFonts w:ascii="Times New Roman" w:eastAsia="Times New Roman" w:hAnsi="Times New Roman" w:cs="Times New Roman"/>
          <w:sz w:val="24"/>
          <w:szCs w:val="24"/>
        </w:rPr>
        <w:t xml:space="preserve">. He related a story of </w:t>
      </w:r>
      <w:r w:rsidR="00A670EB">
        <w:rPr>
          <w:rFonts w:ascii="Times New Roman" w:eastAsia="Times New Roman" w:hAnsi="Times New Roman" w:cs="Times New Roman"/>
          <w:sz w:val="24"/>
          <w:szCs w:val="24"/>
        </w:rPr>
        <w:t>a student who went on a community engagement</w:t>
      </w:r>
      <w:r>
        <w:rPr>
          <w:rFonts w:ascii="Times New Roman" w:eastAsia="Times New Roman" w:hAnsi="Times New Roman" w:cs="Times New Roman"/>
          <w:sz w:val="24"/>
          <w:szCs w:val="24"/>
        </w:rPr>
        <w:t xml:space="preserve"> trip to</w:t>
      </w:r>
      <w:r w:rsidR="00CA0115">
        <w:rPr>
          <w:rFonts w:ascii="Times New Roman" w:eastAsia="Times New Roman" w:hAnsi="Times New Roman" w:cs="Times New Roman"/>
          <w:sz w:val="24"/>
          <w:szCs w:val="24"/>
        </w:rPr>
        <w:t xml:space="preserve"> Mozambique</w:t>
      </w:r>
      <w:r w:rsidR="00A670EB">
        <w:rPr>
          <w:rFonts w:ascii="Times New Roman" w:eastAsia="Times New Roman" w:hAnsi="Times New Roman" w:cs="Times New Roman"/>
          <w:sz w:val="24"/>
          <w:szCs w:val="24"/>
        </w:rPr>
        <w:t xml:space="preserve">, </w:t>
      </w:r>
      <w:r w:rsidR="00CA0115">
        <w:rPr>
          <w:rFonts w:ascii="Times New Roman" w:eastAsia="Times New Roman" w:hAnsi="Times New Roman" w:cs="Times New Roman"/>
          <w:sz w:val="24"/>
          <w:szCs w:val="24"/>
        </w:rPr>
        <w:t xml:space="preserve">who was inspired and </w:t>
      </w:r>
      <w:r>
        <w:rPr>
          <w:rFonts w:ascii="Times New Roman" w:eastAsia="Times New Roman" w:hAnsi="Times New Roman" w:cs="Times New Roman"/>
          <w:sz w:val="24"/>
          <w:szCs w:val="24"/>
        </w:rPr>
        <w:t>change</w:t>
      </w:r>
      <w:r w:rsidR="00CA011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her career path to teaching so that she could continue the valuable work she had started on the trip.  </w:t>
      </w:r>
    </w:p>
    <w:p w14:paraId="7F13E668" w14:textId="77777777" w:rsidR="00A670EB" w:rsidRDefault="00A670EB">
      <w:pPr>
        <w:pStyle w:val="Body"/>
        <w:rPr>
          <w:rFonts w:ascii="Times New Roman" w:eastAsia="Times New Roman" w:hAnsi="Times New Roman" w:cs="Times New Roman"/>
          <w:sz w:val="24"/>
          <w:szCs w:val="24"/>
        </w:rPr>
      </w:pPr>
    </w:p>
    <w:p w14:paraId="3E4D4014" w14:textId="3CFC9001" w:rsidR="00C50471" w:rsidRDefault="002B54E8">
      <w:pPr>
        <w:pStyle w:val="Body"/>
        <w:rPr>
          <w:rFonts w:ascii="Times New Roman"/>
          <w:sz w:val="24"/>
          <w:szCs w:val="24"/>
        </w:rPr>
      </w:pPr>
      <w:r>
        <w:rPr>
          <w:rFonts w:ascii="Times New Roman" w:eastAsia="Times New Roman" w:hAnsi="Times New Roman" w:cs="Times New Roman"/>
          <w:sz w:val="24"/>
          <w:szCs w:val="24"/>
        </w:rPr>
        <w:t>T</w:t>
      </w:r>
      <w:r w:rsidR="00465054">
        <w:rPr>
          <w:rFonts w:ascii="Times New Roman" w:eastAsia="Times New Roman" w:hAnsi="Times New Roman" w:cs="Times New Roman"/>
          <w:sz w:val="24"/>
          <w:szCs w:val="24"/>
        </w:rPr>
        <w:t xml:space="preserve">habo enjoys working with students, </w:t>
      </w:r>
      <w:r w:rsidR="00F43BDC">
        <w:rPr>
          <w:rFonts w:ascii="Times New Roman" w:eastAsia="Times New Roman" w:hAnsi="Times New Roman" w:cs="Times New Roman"/>
          <w:sz w:val="24"/>
          <w:szCs w:val="24"/>
        </w:rPr>
        <w:t>and</w:t>
      </w:r>
      <w:r w:rsidR="00465054">
        <w:rPr>
          <w:rFonts w:ascii="Times New Roman" w:eastAsia="Times New Roman" w:hAnsi="Times New Roman" w:cs="Times New Roman"/>
          <w:sz w:val="24"/>
          <w:szCs w:val="24"/>
        </w:rPr>
        <w:t xml:space="preserve"> balances their needs with the needs of the communities they are working with. He acknowledges that community service can be a one-way street, with student projects taking advantage of their hosts. One strategy used to address </w:t>
      </w:r>
      <w:r w:rsidR="00CA0115">
        <w:rPr>
          <w:rFonts w:ascii="Times New Roman" w:eastAsia="Times New Roman" w:hAnsi="Times New Roman" w:cs="Times New Roman"/>
          <w:sz w:val="24"/>
          <w:szCs w:val="24"/>
        </w:rPr>
        <w:t xml:space="preserve">this issue is a Service </w:t>
      </w:r>
      <w:r w:rsidR="00F43BDC">
        <w:rPr>
          <w:rFonts w:ascii="Times New Roman" w:eastAsia="Times New Roman" w:hAnsi="Times New Roman" w:cs="Times New Roman"/>
          <w:sz w:val="24"/>
          <w:szCs w:val="24"/>
        </w:rPr>
        <w:t>L</w:t>
      </w:r>
      <w:r w:rsidR="00CA0115">
        <w:rPr>
          <w:rFonts w:ascii="Times New Roman" w:eastAsia="Times New Roman" w:hAnsi="Times New Roman" w:cs="Times New Roman"/>
          <w:sz w:val="24"/>
          <w:szCs w:val="24"/>
        </w:rPr>
        <w:t>evel</w:t>
      </w:r>
      <w:r w:rsidR="00465054">
        <w:rPr>
          <w:rFonts w:ascii="Times New Roman" w:eastAsia="Times New Roman" w:hAnsi="Times New Roman" w:cs="Times New Roman"/>
          <w:sz w:val="24"/>
          <w:szCs w:val="24"/>
        </w:rPr>
        <w:t xml:space="preserve"> Agreement</w:t>
      </w:r>
      <w:r>
        <w:rPr>
          <w:rFonts w:ascii="Times New Roman" w:eastAsia="Times New Roman" w:hAnsi="Times New Roman" w:cs="Times New Roman"/>
          <w:sz w:val="24"/>
          <w:szCs w:val="24"/>
        </w:rPr>
        <w:t>, which is</w:t>
      </w:r>
      <w:r w:rsidR="00465054">
        <w:rPr>
          <w:rFonts w:ascii="Times New Roman" w:eastAsia="Times New Roman" w:hAnsi="Times New Roman" w:cs="Times New Roman"/>
          <w:sz w:val="24"/>
          <w:szCs w:val="24"/>
        </w:rPr>
        <w:t xml:space="preserve"> signed by the student. </w:t>
      </w:r>
      <w:r>
        <w:rPr>
          <w:rFonts w:ascii="Times New Roman" w:eastAsia="Times New Roman" w:hAnsi="Times New Roman" w:cs="Times New Roman"/>
          <w:sz w:val="24"/>
          <w:szCs w:val="24"/>
        </w:rPr>
        <w:t>It</w:t>
      </w:r>
      <w:r w:rsidR="00465054">
        <w:rPr>
          <w:rFonts w:ascii="Times New Roman" w:eastAsia="Times New Roman" w:hAnsi="Times New Roman" w:cs="Times New Roman"/>
          <w:sz w:val="24"/>
          <w:szCs w:val="24"/>
        </w:rPr>
        <w:t xml:space="preserve"> hold</w:t>
      </w:r>
      <w:r>
        <w:rPr>
          <w:rFonts w:ascii="Times New Roman" w:eastAsia="Times New Roman" w:hAnsi="Times New Roman" w:cs="Times New Roman"/>
          <w:sz w:val="24"/>
          <w:szCs w:val="24"/>
        </w:rPr>
        <w:t>s</w:t>
      </w:r>
      <w:r w:rsidR="00465054">
        <w:rPr>
          <w:rFonts w:ascii="Times New Roman" w:eastAsia="Times New Roman" w:hAnsi="Times New Roman" w:cs="Times New Roman"/>
          <w:sz w:val="24"/>
          <w:szCs w:val="24"/>
        </w:rPr>
        <w:t xml:space="preserve"> students responsible for respecting the community and listening to the community's stated needs. In his work, Thabo emphasizes to students that they are traveling to communities to learn and listen, not to teach, and that interactions with the community are always about both giving and receiving. </w:t>
      </w:r>
      <w:r w:rsidR="00465054">
        <w:rPr>
          <w:rFonts w:ascii="Times New Roman"/>
          <w:sz w:val="24"/>
          <w:szCs w:val="24"/>
        </w:rPr>
        <w:t xml:space="preserve">Thabo's approach to community engagement can best be summed up by his "Three E's" </w:t>
      </w:r>
      <w:r w:rsidR="00105B37">
        <w:rPr>
          <w:rFonts w:ascii="Times New Roman"/>
          <w:sz w:val="24"/>
          <w:szCs w:val="24"/>
        </w:rPr>
        <w:t>(</w:t>
      </w:r>
      <w:r w:rsidR="00465054">
        <w:rPr>
          <w:rFonts w:ascii="Times New Roman"/>
          <w:sz w:val="24"/>
          <w:szCs w:val="24"/>
        </w:rPr>
        <w:t>Entrance, engagement, and exit</w:t>
      </w:r>
      <w:r w:rsidR="00105B37">
        <w:rPr>
          <w:rFonts w:ascii="Times New Roman"/>
          <w:sz w:val="24"/>
          <w:szCs w:val="24"/>
        </w:rPr>
        <w:t>)</w:t>
      </w:r>
      <w:r w:rsidR="00465054">
        <w:rPr>
          <w:rFonts w:ascii="Times New Roman"/>
          <w:sz w:val="24"/>
          <w:szCs w:val="24"/>
        </w:rPr>
        <w:t xml:space="preserve">. First, it is important </w:t>
      </w:r>
      <w:r w:rsidR="00F43BDC">
        <w:rPr>
          <w:rFonts w:ascii="Times New Roman"/>
          <w:sz w:val="24"/>
          <w:szCs w:val="24"/>
        </w:rPr>
        <w:t xml:space="preserve">to focus on </w:t>
      </w:r>
      <w:r w:rsidR="00465054">
        <w:rPr>
          <w:rFonts w:ascii="Times New Roman"/>
          <w:sz w:val="24"/>
          <w:szCs w:val="24"/>
        </w:rPr>
        <w:t>how students enter the community</w:t>
      </w:r>
      <w:r w:rsidR="00F43BDC">
        <w:rPr>
          <w:rFonts w:ascii="Times New Roman"/>
          <w:sz w:val="24"/>
          <w:szCs w:val="24"/>
        </w:rPr>
        <w:t>; they</w:t>
      </w:r>
      <w:r w:rsidR="00465054">
        <w:rPr>
          <w:rFonts w:ascii="Times New Roman"/>
          <w:sz w:val="24"/>
          <w:szCs w:val="24"/>
        </w:rPr>
        <w:t xml:space="preserve"> must do so respectfully and with open ears. Second, students must engage with community members without being patronizing or bossy. Third, students must exit </w:t>
      </w:r>
      <w:r w:rsidR="00CA0115">
        <w:rPr>
          <w:rFonts w:ascii="Times New Roman"/>
          <w:sz w:val="24"/>
          <w:szCs w:val="24"/>
        </w:rPr>
        <w:t>the community by showing appreciation and</w:t>
      </w:r>
      <w:r w:rsidR="00465054">
        <w:rPr>
          <w:rFonts w:ascii="Times New Roman"/>
          <w:sz w:val="24"/>
          <w:szCs w:val="24"/>
        </w:rPr>
        <w:t xml:space="preserve"> without making promises to the community they can't keep. </w:t>
      </w:r>
    </w:p>
    <w:p w14:paraId="4EC9809A" w14:textId="77777777" w:rsidR="002B54E8" w:rsidRDefault="002B54E8">
      <w:pPr>
        <w:pStyle w:val="Body"/>
        <w:rPr>
          <w:rFonts w:ascii="Times New Roman" w:eastAsia="Times New Roman" w:hAnsi="Times New Roman" w:cs="Times New Roman"/>
          <w:sz w:val="24"/>
          <w:szCs w:val="24"/>
        </w:rPr>
      </w:pPr>
    </w:p>
    <w:p w14:paraId="34A02445" w14:textId="402D5406" w:rsidR="00C50471" w:rsidRDefault="004650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While at CUPS, Thabo focused on making community partnerships sustainable, a challenge in light of a constantly changing student population. His work to create strong partnerships ensured continuous benefits for both communities and Wits</w:t>
      </w:r>
      <w:r w:rsidR="00A670EB">
        <w:rPr>
          <w:rFonts w:ascii="Times New Roman" w:eastAsia="Times New Roman" w:hAnsi="Times New Roman" w:cs="Times New Roman"/>
          <w:sz w:val="24"/>
          <w:szCs w:val="24"/>
        </w:rPr>
        <w:t xml:space="preserve"> University</w:t>
      </w:r>
      <w:r>
        <w:rPr>
          <w:rFonts w:ascii="Times New Roman" w:eastAsia="Times New Roman" w:hAnsi="Times New Roman" w:cs="Times New Roman"/>
          <w:sz w:val="24"/>
          <w:szCs w:val="24"/>
        </w:rPr>
        <w:t xml:space="preserve"> programs, without having to renegotiate relationships and start from the beginning for every project undertaken. </w:t>
      </w:r>
      <w:r w:rsidR="00894BC8">
        <w:rPr>
          <w:rFonts w:ascii="Times New Roman" w:eastAsia="Times New Roman" w:hAnsi="Times New Roman" w:cs="Times New Roman"/>
          <w:sz w:val="24"/>
          <w:szCs w:val="24"/>
        </w:rPr>
        <w:t>Thabo says</w:t>
      </w:r>
      <w:r w:rsidR="00105B37">
        <w:rPr>
          <w:rFonts w:ascii="Times New Roman" w:eastAsia="Times New Roman" w:hAnsi="Times New Roman" w:cs="Times New Roman"/>
          <w:sz w:val="24"/>
          <w:szCs w:val="24"/>
        </w:rPr>
        <w:t>,</w:t>
      </w:r>
      <w:r w:rsidR="00894BC8">
        <w:rPr>
          <w:rFonts w:ascii="Times New Roman" w:eastAsia="Times New Roman" w:hAnsi="Times New Roman" w:cs="Times New Roman"/>
          <w:sz w:val="24"/>
          <w:szCs w:val="24"/>
        </w:rPr>
        <w:t xml:space="preserve"> “Involving and i</w:t>
      </w:r>
      <w:r w:rsidR="00894BC8" w:rsidRPr="00894BC8">
        <w:rPr>
          <w:rFonts w:ascii="Times New Roman" w:eastAsia="Times New Roman" w:hAnsi="Times New Roman" w:cs="Times New Roman"/>
          <w:sz w:val="24"/>
          <w:szCs w:val="24"/>
        </w:rPr>
        <w:t>nviting community leadership help</w:t>
      </w:r>
      <w:r w:rsidR="00894BC8">
        <w:rPr>
          <w:rFonts w:ascii="Times New Roman" w:eastAsia="Times New Roman" w:hAnsi="Times New Roman" w:cs="Times New Roman"/>
          <w:sz w:val="24"/>
          <w:szCs w:val="24"/>
        </w:rPr>
        <w:t>s</w:t>
      </w:r>
      <w:r w:rsidR="00894BC8" w:rsidRPr="00894BC8">
        <w:rPr>
          <w:rFonts w:ascii="Times New Roman" w:eastAsia="Times New Roman" w:hAnsi="Times New Roman" w:cs="Times New Roman"/>
          <w:sz w:val="24"/>
          <w:szCs w:val="24"/>
        </w:rPr>
        <w:t xml:space="preserve"> demonstrate that their participation is valued and that their views will be considered. This can help to build trust, increase communication and create openness to utilizing services.</w:t>
      </w:r>
      <w:r w:rsidR="00F43BDC">
        <w:rPr>
          <w:rFonts w:ascii="Times New Roman" w:eastAsia="Times New Roman" w:hAnsi="Times New Roman" w:cs="Times New Roman"/>
          <w:sz w:val="24"/>
          <w:szCs w:val="24"/>
        </w:rPr>
        <w:t>”</w:t>
      </w:r>
    </w:p>
    <w:p w14:paraId="6DA5F579" w14:textId="77777777" w:rsidR="002B54E8" w:rsidRDefault="002B54E8">
      <w:pPr>
        <w:pStyle w:val="Body"/>
        <w:rPr>
          <w:rFonts w:ascii="Times New Roman" w:eastAsia="Times New Roman" w:hAnsi="Times New Roman" w:cs="Times New Roman"/>
          <w:sz w:val="24"/>
          <w:szCs w:val="24"/>
        </w:rPr>
      </w:pPr>
    </w:p>
    <w:p w14:paraId="7E9C3F35" w14:textId="00720221" w:rsidR="00C50471" w:rsidRDefault="00465054">
      <w:pPr>
        <w:pStyle w:val="Body"/>
        <w:rPr>
          <w:rFonts w:ascii="Times New Roman"/>
          <w:sz w:val="24"/>
          <w:szCs w:val="24"/>
        </w:rPr>
      </w:pPr>
      <w:r>
        <w:rPr>
          <w:rFonts w:ascii="Times New Roman"/>
          <w:sz w:val="24"/>
          <w:szCs w:val="24"/>
        </w:rPr>
        <w:t>Thabo held the position of Program Coordinator for ten years. During that time, he</w:t>
      </w:r>
      <w:r w:rsidR="00A670EB">
        <w:rPr>
          <w:rFonts w:ascii="Times New Roman"/>
          <w:sz w:val="24"/>
          <w:szCs w:val="24"/>
        </w:rPr>
        <w:t xml:space="preserve"> </w:t>
      </w:r>
      <w:proofErr w:type="gramStart"/>
      <w:r w:rsidR="00A670EB">
        <w:rPr>
          <w:rFonts w:ascii="Times New Roman"/>
          <w:sz w:val="24"/>
          <w:szCs w:val="24"/>
        </w:rPr>
        <w:t>help</w:t>
      </w:r>
      <w:proofErr w:type="gramEnd"/>
      <w:r>
        <w:rPr>
          <w:rFonts w:ascii="Times New Roman"/>
          <w:sz w:val="24"/>
          <w:szCs w:val="24"/>
        </w:rPr>
        <w:t xml:space="preserve"> transform CUPS, tapping in to Wits' commitment to community engagement. He engaged students who were required to participate in community engagement activities as part of their degrees, as well as students who were purely volunteers and offered their time to help </w:t>
      </w:r>
      <w:r w:rsidR="00CA0115">
        <w:rPr>
          <w:rFonts w:ascii="Times New Roman"/>
          <w:sz w:val="24"/>
          <w:szCs w:val="24"/>
        </w:rPr>
        <w:t>local</w:t>
      </w:r>
      <w:r>
        <w:rPr>
          <w:rFonts w:ascii="Times New Roman"/>
          <w:sz w:val="24"/>
          <w:szCs w:val="24"/>
        </w:rPr>
        <w:t xml:space="preserve"> communities. Although Thabo is no longer with CUPS, he has continued in the same line of work with Boundary Crossings, an organization dedicated to development, democracy,</w:t>
      </w:r>
      <w:r w:rsidR="00CA0115">
        <w:rPr>
          <w:rFonts w:ascii="Times New Roman"/>
          <w:sz w:val="24"/>
          <w:szCs w:val="24"/>
        </w:rPr>
        <w:t xml:space="preserve"> community development </w:t>
      </w:r>
      <w:r>
        <w:rPr>
          <w:rFonts w:ascii="Times New Roman"/>
          <w:sz w:val="24"/>
          <w:szCs w:val="24"/>
        </w:rPr>
        <w:t xml:space="preserve">and life skills programs. He has built on his work at Wits, and continues to engage with both students and communities. </w:t>
      </w:r>
    </w:p>
    <w:p w14:paraId="06EC15E0" w14:textId="77777777" w:rsidR="00894BC8" w:rsidRDefault="00894BC8">
      <w:pPr>
        <w:pStyle w:val="Body"/>
        <w:rPr>
          <w:rFonts w:ascii="Times New Roman" w:eastAsia="Times New Roman" w:hAnsi="Times New Roman" w:cs="Times New Roman"/>
          <w:sz w:val="24"/>
          <w:szCs w:val="24"/>
        </w:rPr>
      </w:pPr>
    </w:p>
    <w:p w14:paraId="0A49FC57" w14:textId="1ABFBEF8" w:rsidR="003D3F10" w:rsidRDefault="00465054" w:rsidP="00440AB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As an activist with many connection</w:t>
      </w:r>
      <w:r w:rsidR="004D4221">
        <w:rPr>
          <w:rFonts w:ascii="Times New Roman" w:eastAsia="Times New Roman" w:hAnsi="Times New Roman" w:cs="Times New Roman"/>
          <w:sz w:val="24"/>
          <w:szCs w:val="24"/>
        </w:rPr>
        <w:t>s and with a good reputation, Thabo</w:t>
      </w:r>
      <w:r>
        <w:rPr>
          <w:rFonts w:ascii="Times New Roman" w:eastAsia="Times New Roman" w:hAnsi="Times New Roman" w:cs="Times New Roman"/>
          <w:sz w:val="24"/>
          <w:szCs w:val="24"/>
        </w:rPr>
        <w:t xml:space="preserve"> was able to coordinate with many communities who had needs that could be filled by Wits students. When he began his work at CUPS, there were around twenty-five students participating in community engagement projects. By the time he left, there were </w:t>
      </w:r>
      <w:r w:rsidR="00CA0115">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thousand stu</w:t>
      </w:r>
      <w:r w:rsidR="00CA0115">
        <w:rPr>
          <w:rFonts w:ascii="Times New Roman" w:eastAsia="Times New Roman" w:hAnsi="Times New Roman" w:cs="Times New Roman"/>
          <w:sz w:val="24"/>
          <w:szCs w:val="24"/>
        </w:rPr>
        <w:t>dents</w:t>
      </w:r>
      <w:r>
        <w:rPr>
          <w:rFonts w:ascii="Times New Roman" w:eastAsia="Times New Roman" w:hAnsi="Times New Roman" w:cs="Times New Roman"/>
          <w:sz w:val="24"/>
          <w:szCs w:val="24"/>
        </w:rPr>
        <w:t xml:space="preserve">. </w:t>
      </w:r>
    </w:p>
    <w:p w14:paraId="0AAD2E45" w14:textId="77777777" w:rsidR="00440ABD" w:rsidRPr="002B54E8" w:rsidRDefault="00440ABD" w:rsidP="00440ABD">
      <w:pPr>
        <w:pStyle w:val="Body"/>
        <w:rPr>
          <w:rFonts w:eastAsia="Times New Roman"/>
          <w:bdr w:val="none" w:sz="0" w:space="0" w:color="auto"/>
          <w:lang w:val="en-ZA" w:eastAsia="en-ZA"/>
        </w:rPr>
      </w:pPr>
    </w:p>
    <w:p w14:paraId="15A5C477" w14:textId="0608E47D" w:rsidR="00C50471" w:rsidRDefault="00465054">
      <w:pPr>
        <w:pStyle w:val="Body"/>
        <w:rPr>
          <w:rFonts w:ascii="Times New Roman" w:eastAsia="Times New Roman" w:hAnsi="Times New Roman" w:cs="Times New Roman"/>
          <w:i/>
          <w:iCs/>
          <w:sz w:val="24"/>
          <w:szCs w:val="24"/>
        </w:rPr>
      </w:pPr>
      <w:r>
        <w:rPr>
          <w:rFonts w:ascii="Times New Roman"/>
          <w:i/>
          <w:iCs/>
          <w:sz w:val="24"/>
          <w:szCs w:val="24"/>
        </w:rPr>
        <w:t xml:space="preserve">Thabo </w:t>
      </w:r>
      <w:proofErr w:type="spellStart"/>
      <w:r>
        <w:rPr>
          <w:rFonts w:ascii="Times New Roman"/>
          <w:i/>
          <w:iCs/>
          <w:sz w:val="24"/>
          <w:szCs w:val="24"/>
        </w:rPr>
        <w:t>Putu</w:t>
      </w:r>
      <w:proofErr w:type="spellEnd"/>
      <w:r>
        <w:rPr>
          <w:rFonts w:ascii="Times New Roman"/>
          <w:i/>
          <w:iCs/>
          <w:sz w:val="24"/>
          <w:szCs w:val="24"/>
        </w:rPr>
        <w:t xml:space="preserve"> is currently the Director of Boundary Crossing, a non-profit focusing on community engagement activities, and was the long-time </w:t>
      </w:r>
      <w:proofErr w:type="spellStart"/>
      <w:r>
        <w:rPr>
          <w:rFonts w:ascii="Times New Roman"/>
          <w:i/>
          <w:iCs/>
          <w:sz w:val="24"/>
          <w:szCs w:val="24"/>
        </w:rPr>
        <w:t>Programmes</w:t>
      </w:r>
      <w:proofErr w:type="spellEnd"/>
      <w:r>
        <w:rPr>
          <w:rFonts w:ascii="Times New Roman"/>
          <w:i/>
          <w:iCs/>
          <w:sz w:val="24"/>
          <w:szCs w:val="24"/>
        </w:rPr>
        <w:t xml:space="preserve"> Coordinator at the Community and University Partnerships office at </w:t>
      </w:r>
      <w:r w:rsidRPr="002B54E8">
        <w:rPr>
          <w:rFonts w:ascii="Times New Roman"/>
          <w:i/>
          <w:iCs/>
          <w:sz w:val="24"/>
          <w:szCs w:val="24"/>
        </w:rPr>
        <w:t xml:space="preserve">Wits University. He recently spent six months in the United States as an International Civil Society Research </w:t>
      </w:r>
      <w:r w:rsidR="00BB43F9" w:rsidRPr="002B54E8">
        <w:rPr>
          <w:rFonts w:ascii="Times New Roman"/>
          <w:i/>
          <w:iCs/>
          <w:sz w:val="24"/>
          <w:szCs w:val="24"/>
        </w:rPr>
        <w:t>Fellow</w:t>
      </w:r>
      <w:r w:rsidR="00227BC7" w:rsidRPr="002B54E8">
        <w:rPr>
          <w:rFonts w:ascii="Times New Roman"/>
          <w:i/>
          <w:iCs/>
          <w:sz w:val="24"/>
          <w:szCs w:val="24"/>
        </w:rPr>
        <w:t xml:space="preserve"> </w:t>
      </w:r>
      <w:r w:rsidRPr="002B54E8">
        <w:rPr>
          <w:rFonts w:ascii="Times New Roman"/>
          <w:i/>
          <w:iCs/>
          <w:sz w:val="24"/>
          <w:szCs w:val="24"/>
        </w:rPr>
        <w:t>with the Charles F. Kettering Foundation</w:t>
      </w:r>
      <w:r w:rsidR="00F43BDC">
        <w:rPr>
          <w:rFonts w:ascii="Times New Roman"/>
          <w:i/>
          <w:iCs/>
          <w:sz w:val="24"/>
          <w:szCs w:val="24"/>
        </w:rPr>
        <w:t>.</w:t>
      </w:r>
      <w:r w:rsidRPr="002B54E8">
        <w:rPr>
          <w:rFonts w:ascii="Times New Roman"/>
          <w:i/>
          <w:iCs/>
          <w:sz w:val="24"/>
          <w:szCs w:val="24"/>
        </w:rPr>
        <w:t xml:space="preserve"> </w:t>
      </w:r>
      <w:r w:rsidR="00F43BDC">
        <w:rPr>
          <w:rFonts w:ascii="Times New Roman"/>
          <w:i/>
          <w:iCs/>
          <w:sz w:val="24"/>
          <w:szCs w:val="24"/>
        </w:rPr>
        <w:t xml:space="preserve">He </w:t>
      </w:r>
      <w:r w:rsidRPr="002B54E8">
        <w:rPr>
          <w:rFonts w:ascii="Times New Roman"/>
          <w:i/>
          <w:iCs/>
          <w:sz w:val="24"/>
          <w:szCs w:val="24"/>
        </w:rPr>
        <w:t>holds a University Diploma in Education and Teaching and a Master's Degree in Public Management from North West</w:t>
      </w:r>
      <w:r w:rsidR="00F43BDC">
        <w:rPr>
          <w:rFonts w:ascii="Times New Roman"/>
          <w:i/>
          <w:iCs/>
          <w:sz w:val="24"/>
          <w:szCs w:val="24"/>
        </w:rPr>
        <w:t xml:space="preserve"> University</w:t>
      </w:r>
      <w:r w:rsidRPr="002B54E8">
        <w:rPr>
          <w:rFonts w:ascii="Times New Roman"/>
          <w:i/>
          <w:iCs/>
          <w:sz w:val="24"/>
          <w:szCs w:val="24"/>
        </w:rPr>
        <w:t xml:space="preserve">. </w:t>
      </w:r>
    </w:p>
    <w:p w14:paraId="136ECBD8" w14:textId="77777777" w:rsidR="00C50471" w:rsidRDefault="00465054">
      <w:pPr>
        <w:pStyle w:val="Body"/>
      </w:pPr>
      <w:r>
        <w:rPr>
          <w:rFonts w:ascii="Times New Roman" w:eastAsia="Times New Roman" w:hAnsi="Times New Roman" w:cs="Times New Roman"/>
          <w:sz w:val="24"/>
          <w:szCs w:val="24"/>
        </w:rPr>
        <w:tab/>
      </w:r>
    </w:p>
    <w:sectPr w:rsidR="00C50471">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742C7" w14:textId="77777777" w:rsidR="001D3581" w:rsidRDefault="001D3581">
      <w:r>
        <w:separator/>
      </w:r>
    </w:p>
  </w:endnote>
  <w:endnote w:type="continuationSeparator" w:id="0">
    <w:p w14:paraId="0A164385" w14:textId="77777777" w:rsidR="001D3581" w:rsidRDefault="001D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8301" w14:textId="77777777" w:rsidR="00F43BDC" w:rsidRDefault="00F43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451F" w14:textId="77777777" w:rsidR="001D3581" w:rsidRDefault="001D3581">
      <w:r>
        <w:separator/>
      </w:r>
    </w:p>
  </w:footnote>
  <w:footnote w:type="continuationSeparator" w:id="0">
    <w:p w14:paraId="1547EE4A" w14:textId="77777777" w:rsidR="001D3581" w:rsidRDefault="001D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08D5" w14:textId="77777777" w:rsidR="00F43BDC" w:rsidRDefault="00F43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D7C"/>
    <w:multiLevelType w:val="multilevel"/>
    <w:tmpl w:val="592E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1"/>
    <w:rsid w:val="00072887"/>
    <w:rsid w:val="00105B37"/>
    <w:rsid w:val="001D3581"/>
    <w:rsid w:val="00227BC7"/>
    <w:rsid w:val="002A2CB0"/>
    <w:rsid w:val="002B54E8"/>
    <w:rsid w:val="003D3F10"/>
    <w:rsid w:val="00422E35"/>
    <w:rsid w:val="00440ABD"/>
    <w:rsid w:val="00465054"/>
    <w:rsid w:val="004C6D12"/>
    <w:rsid w:val="004D4221"/>
    <w:rsid w:val="00543365"/>
    <w:rsid w:val="00647A13"/>
    <w:rsid w:val="006D1EF4"/>
    <w:rsid w:val="0088083C"/>
    <w:rsid w:val="00894BC8"/>
    <w:rsid w:val="0089512D"/>
    <w:rsid w:val="009118FA"/>
    <w:rsid w:val="009F350B"/>
    <w:rsid w:val="00A13FB3"/>
    <w:rsid w:val="00A670EB"/>
    <w:rsid w:val="00AA2B27"/>
    <w:rsid w:val="00BB43F9"/>
    <w:rsid w:val="00C50471"/>
    <w:rsid w:val="00CA0115"/>
    <w:rsid w:val="00CA036F"/>
    <w:rsid w:val="00DA0139"/>
    <w:rsid w:val="00E1078C"/>
    <w:rsid w:val="00EB2D46"/>
    <w:rsid w:val="00EB7F0F"/>
    <w:rsid w:val="00F43BDC"/>
    <w:rsid w:val="00F466BA"/>
    <w:rsid w:val="00F84A02"/>
    <w:rsid w:val="00F9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9977">
      <w:bodyDiv w:val="1"/>
      <w:marLeft w:val="0"/>
      <w:marRight w:val="0"/>
      <w:marTop w:val="0"/>
      <w:marBottom w:val="0"/>
      <w:divBdr>
        <w:top w:val="none" w:sz="0" w:space="0" w:color="auto"/>
        <w:left w:val="none" w:sz="0" w:space="0" w:color="auto"/>
        <w:bottom w:val="none" w:sz="0" w:space="0" w:color="auto"/>
        <w:right w:val="none" w:sz="0" w:space="0" w:color="auto"/>
      </w:divBdr>
      <w:divsChild>
        <w:div w:id="390420460">
          <w:marLeft w:val="0"/>
          <w:marRight w:val="0"/>
          <w:marTop w:val="0"/>
          <w:marBottom w:val="0"/>
          <w:divBdr>
            <w:top w:val="none" w:sz="0" w:space="0" w:color="auto"/>
            <w:left w:val="none" w:sz="0" w:space="0" w:color="auto"/>
            <w:bottom w:val="none" w:sz="0" w:space="0" w:color="auto"/>
            <w:right w:val="none" w:sz="0" w:space="0" w:color="auto"/>
          </w:divBdr>
          <w:divsChild>
            <w:div w:id="645596721">
              <w:marLeft w:val="0"/>
              <w:marRight w:val="0"/>
              <w:marTop w:val="0"/>
              <w:marBottom w:val="0"/>
              <w:divBdr>
                <w:top w:val="none" w:sz="0" w:space="0" w:color="auto"/>
                <w:left w:val="none" w:sz="0" w:space="0" w:color="auto"/>
                <w:bottom w:val="none" w:sz="0" w:space="0" w:color="auto"/>
                <w:right w:val="none" w:sz="0" w:space="0" w:color="auto"/>
              </w:divBdr>
              <w:divsChild>
                <w:div w:id="1469006326">
                  <w:marLeft w:val="0"/>
                  <w:marRight w:val="0"/>
                  <w:marTop w:val="0"/>
                  <w:marBottom w:val="0"/>
                  <w:divBdr>
                    <w:top w:val="none" w:sz="0" w:space="0" w:color="auto"/>
                    <w:left w:val="none" w:sz="0" w:space="0" w:color="auto"/>
                    <w:bottom w:val="none" w:sz="0" w:space="0" w:color="auto"/>
                    <w:right w:val="none" w:sz="0" w:space="0" w:color="auto"/>
                  </w:divBdr>
                  <w:divsChild>
                    <w:div w:id="13001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 Putu</dc:creator>
  <cp:lastModifiedBy>Matias Ramos</cp:lastModifiedBy>
  <cp:revision>2</cp:revision>
  <dcterms:created xsi:type="dcterms:W3CDTF">2014-12-17T18:47:00Z</dcterms:created>
  <dcterms:modified xsi:type="dcterms:W3CDTF">2014-12-17T18:47:00Z</dcterms:modified>
</cp:coreProperties>
</file>